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CF" w:rsidRDefault="00D906CF">
      <w:r>
        <w:t>Date: 15/08/2013</w:t>
      </w:r>
    </w:p>
    <w:p w:rsidR="000E0274" w:rsidRDefault="00D906CF">
      <w:r>
        <w:t>Here follows the only way to configure a 3 phase system using the Grid Converter assistant.</w:t>
      </w:r>
    </w:p>
    <w:p w:rsidR="00D906CF" w:rsidRDefault="00D906CF">
      <w:r>
        <w:t>The Ideal Program is the VE Bus Quick Configure but for this document the VE Bus System Configurator will be used.</w:t>
      </w:r>
    </w:p>
    <w:p w:rsidR="00D906CF" w:rsidRDefault="00D906CF">
      <w:r>
        <w:rPr>
          <w:noProof/>
          <w:lang w:eastAsia="en-ZA"/>
        </w:rPr>
        <w:drawing>
          <wp:anchor distT="0" distB="0" distL="114300" distR="114300" simplePos="0" relativeHeight="251658240" behindDoc="0" locked="0" layoutInCell="1" allowOverlap="1" wp14:anchorId="0B6EE91D" wp14:editId="38F1B056">
            <wp:simplePos x="0" y="0"/>
            <wp:positionH relativeFrom="column">
              <wp:posOffset>-30480</wp:posOffset>
            </wp:positionH>
            <wp:positionV relativeFrom="paragraph">
              <wp:posOffset>20955</wp:posOffset>
            </wp:positionV>
            <wp:extent cx="3000375" cy="22275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0375" cy="2227580"/>
                    </a:xfrm>
                    <a:prstGeom prst="rect">
                      <a:avLst/>
                    </a:prstGeom>
                  </pic:spPr>
                </pic:pic>
              </a:graphicData>
            </a:graphic>
            <wp14:sizeRelH relativeFrom="page">
              <wp14:pctWidth>0</wp14:pctWidth>
            </wp14:sizeRelH>
            <wp14:sizeRelV relativeFrom="page">
              <wp14:pctHeight>0</wp14:pctHeight>
            </wp14:sizeRelV>
          </wp:anchor>
        </w:drawing>
      </w:r>
      <w:r>
        <w:t>Select Phase 1 and right click to access VE Configure</w:t>
      </w:r>
    </w:p>
    <w:p w:rsidR="00D906CF" w:rsidRDefault="00D906CF"/>
    <w:p w:rsidR="00D906CF" w:rsidRDefault="00D906CF"/>
    <w:p w:rsidR="00D906CF" w:rsidRDefault="00D906CF"/>
    <w:p w:rsidR="00D906CF" w:rsidRDefault="00D906CF"/>
    <w:p w:rsidR="00D906CF" w:rsidRDefault="00D906CF">
      <w:r>
        <w:rPr>
          <w:noProof/>
          <w:lang w:eastAsia="en-ZA"/>
        </w:rPr>
        <w:drawing>
          <wp:anchor distT="0" distB="0" distL="114300" distR="114300" simplePos="0" relativeHeight="251660288" behindDoc="0" locked="0" layoutInCell="1" allowOverlap="1" wp14:anchorId="4D955D22" wp14:editId="7622C63D">
            <wp:simplePos x="0" y="0"/>
            <wp:positionH relativeFrom="column">
              <wp:posOffset>-2540</wp:posOffset>
            </wp:positionH>
            <wp:positionV relativeFrom="paragraph">
              <wp:posOffset>645160</wp:posOffset>
            </wp:positionV>
            <wp:extent cx="3000375" cy="22586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0375" cy="2258695"/>
                    </a:xfrm>
                    <a:prstGeom prst="rect">
                      <a:avLst/>
                    </a:prstGeom>
                  </pic:spPr>
                </pic:pic>
              </a:graphicData>
            </a:graphic>
            <wp14:sizeRelH relativeFrom="page">
              <wp14:pctWidth>0</wp14:pctWidth>
            </wp14:sizeRelH>
            <wp14:sizeRelV relativeFrom="page">
              <wp14:pctHeight>0</wp14:pctHeight>
            </wp14:sizeRelV>
          </wp:anchor>
        </w:drawing>
      </w:r>
    </w:p>
    <w:p w:rsidR="00D906CF" w:rsidRDefault="00D906CF">
      <w:r>
        <w:rPr>
          <w:noProof/>
          <w:lang w:eastAsia="en-ZA"/>
        </w:rPr>
        <w:drawing>
          <wp:anchor distT="0" distB="0" distL="114300" distR="114300" simplePos="0" relativeHeight="251659264" behindDoc="0" locked="0" layoutInCell="1" allowOverlap="1" wp14:anchorId="2F1C1570" wp14:editId="636F2627">
            <wp:simplePos x="0" y="0"/>
            <wp:positionH relativeFrom="column">
              <wp:posOffset>-30480</wp:posOffset>
            </wp:positionH>
            <wp:positionV relativeFrom="paragraph">
              <wp:posOffset>205740</wp:posOffset>
            </wp:positionV>
            <wp:extent cx="3007360" cy="2263140"/>
            <wp:effectExtent l="0" t="0" r="254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07360" cy="2263140"/>
                    </a:xfrm>
                    <a:prstGeom prst="rect">
                      <a:avLst/>
                    </a:prstGeom>
                  </pic:spPr>
                </pic:pic>
              </a:graphicData>
            </a:graphic>
            <wp14:sizeRelH relativeFrom="page">
              <wp14:pctWidth>0</wp14:pctWidth>
            </wp14:sizeRelH>
            <wp14:sizeRelV relativeFrom="page">
              <wp14:pctHeight>0</wp14:pctHeight>
            </wp14:sizeRelV>
          </wp:anchor>
        </w:drawing>
      </w:r>
    </w:p>
    <w:p w:rsidR="00D906CF" w:rsidRDefault="00D906CF">
      <w:r>
        <w:t>Start the assistant, read the welcome page carefully!</w:t>
      </w:r>
    </w:p>
    <w:p w:rsidR="00D906CF" w:rsidRDefault="00D906CF">
      <w:r>
        <w:rPr>
          <w:noProof/>
          <w:lang w:eastAsia="en-ZA"/>
        </w:rPr>
        <w:drawing>
          <wp:inline distT="0" distB="0" distL="0" distR="0" wp14:anchorId="6DF81313" wp14:editId="72B755EC">
            <wp:extent cx="3220343" cy="229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20343" cy="2293578"/>
                    </a:xfrm>
                    <a:prstGeom prst="rect">
                      <a:avLst/>
                    </a:prstGeom>
                  </pic:spPr>
                </pic:pic>
              </a:graphicData>
            </a:graphic>
          </wp:inline>
        </w:drawing>
      </w:r>
    </w:p>
    <w:p w:rsidR="00D906CF" w:rsidRDefault="00D906CF" w:rsidP="00D906CF">
      <w:r>
        <w:rPr>
          <w:noProof/>
          <w:lang w:eastAsia="en-ZA"/>
        </w:rPr>
        <w:lastRenderedPageBreak/>
        <w:drawing>
          <wp:anchor distT="0" distB="0" distL="114300" distR="114300" simplePos="0" relativeHeight="251661312" behindDoc="0" locked="0" layoutInCell="1" allowOverlap="1" wp14:anchorId="0FE8658F" wp14:editId="618CE202">
            <wp:simplePos x="0" y="0"/>
            <wp:positionH relativeFrom="column">
              <wp:posOffset>100965</wp:posOffset>
            </wp:positionH>
            <wp:positionV relativeFrom="paragraph">
              <wp:posOffset>-59055</wp:posOffset>
            </wp:positionV>
            <wp:extent cx="2176780" cy="12757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76780" cy="1275715"/>
                    </a:xfrm>
                    <a:prstGeom prst="rect">
                      <a:avLst/>
                    </a:prstGeom>
                  </pic:spPr>
                </pic:pic>
              </a:graphicData>
            </a:graphic>
            <wp14:sizeRelH relativeFrom="page">
              <wp14:pctWidth>0</wp14:pctWidth>
            </wp14:sizeRelH>
            <wp14:sizeRelV relativeFrom="page">
              <wp14:pctHeight>0</wp14:pctHeight>
            </wp14:sizeRelV>
          </wp:anchor>
        </w:drawing>
      </w:r>
      <w:r>
        <w:t>The Solar Charge Channel must stay at channel 2.</w:t>
      </w:r>
    </w:p>
    <w:p w:rsidR="00D906CF" w:rsidRDefault="00D906CF"/>
    <w:p w:rsidR="00D906CF" w:rsidRDefault="00D906CF"/>
    <w:p w:rsidR="00D906CF" w:rsidRDefault="00D906CF"/>
    <w:p w:rsidR="00D906CF" w:rsidRDefault="00D906CF">
      <w:r>
        <w:rPr>
          <w:noProof/>
          <w:lang w:eastAsia="en-ZA"/>
        </w:rPr>
        <w:drawing>
          <wp:anchor distT="0" distB="0" distL="114300" distR="114300" simplePos="0" relativeHeight="251662336" behindDoc="1" locked="0" layoutInCell="1" allowOverlap="1">
            <wp:simplePos x="0" y="0"/>
            <wp:positionH relativeFrom="column">
              <wp:posOffset>100965</wp:posOffset>
            </wp:positionH>
            <wp:positionV relativeFrom="paragraph">
              <wp:posOffset>31115</wp:posOffset>
            </wp:positionV>
            <wp:extent cx="2174240" cy="1273810"/>
            <wp:effectExtent l="0" t="0" r="0" b="2540"/>
            <wp:wrapThrough wrapText="bothSides">
              <wp:wrapPolygon edited="0">
                <wp:start x="0" y="0"/>
                <wp:lineTo x="0" y="21320"/>
                <wp:lineTo x="21386" y="21320"/>
                <wp:lineTo x="2138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74240" cy="1273810"/>
                    </a:xfrm>
                    <a:prstGeom prst="rect">
                      <a:avLst/>
                    </a:prstGeom>
                  </pic:spPr>
                </pic:pic>
              </a:graphicData>
            </a:graphic>
            <wp14:sizeRelH relativeFrom="page">
              <wp14:pctWidth>0</wp14:pctWidth>
            </wp14:sizeRelH>
            <wp14:sizeRelV relativeFrom="page">
              <wp14:pctHeight>0</wp14:pctHeight>
            </wp14:sizeRelV>
          </wp:anchor>
        </w:drawing>
      </w:r>
      <w:r>
        <w:t>Phase 2 Solar Channel stays at 3.</w:t>
      </w:r>
    </w:p>
    <w:p w:rsidR="00D906CF" w:rsidRDefault="00D906CF"/>
    <w:p w:rsidR="00D906CF" w:rsidRDefault="00D906CF"/>
    <w:p w:rsidR="00D906CF" w:rsidRDefault="00D906CF"/>
    <w:p w:rsidR="00D906CF" w:rsidRDefault="00D906CF">
      <w:r>
        <w:rPr>
          <w:noProof/>
          <w:lang w:eastAsia="en-ZA"/>
        </w:rPr>
        <w:drawing>
          <wp:anchor distT="0" distB="0" distL="114300" distR="114300" simplePos="0" relativeHeight="251663360" behindDoc="1" locked="0" layoutInCell="1" allowOverlap="1" wp14:anchorId="60298003" wp14:editId="3320E907">
            <wp:simplePos x="0" y="0"/>
            <wp:positionH relativeFrom="column">
              <wp:posOffset>89535</wp:posOffset>
            </wp:positionH>
            <wp:positionV relativeFrom="paragraph">
              <wp:posOffset>156210</wp:posOffset>
            </wp:positionV>
            <wp:extent cx="2186305" cy="1280795"/>
            <wp:effectExtent l="0" t="0" r="4445" b="0"/>
            <wp:wrapThrough wrapText="bothSides">
              <wp:wrapPolygon edited="0">
                <wp:start x="0" y="0"/>
                <wp:lineTo x="0" y="21204"/>
                <wp:lineTo x="21456" y="21204"/>
                <wp:lineTo x="2145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86305" cy="1280795"/>
                    </a:xfrm>
                    <a:prstGeom prst="rect">
                      <a:avLst/>
                    </a:prstGeom>
                  </pic:spPr>
                </pic:pic>
              </a:graphicData>
            </a:graphic>
            <wp14:sizeRelH relativeFrom="page">
              <wp14:pctWidth>0</wp14:pctWidth>
            </wp14:sizeRelH>
            <wp14:sizeRelV relativeFrom="page">
              <wp14:pctHeight>0</wp14:pctHeight>
            </wp14:sizeRelV>
          </wp:anchor>
        </w:drawing>
      </w:r>
      <w:r>
        <w:t>Phase 3 Solar Channel</w:t>
      </w:r>
      <w:r w:rsidR="00C83B93">
        <w:t xml:space="preserve"> stays 4.</w:t>
      </w:r>
    </w:p>
    <w:p w:rsidR="00D906CF" w:rsidRDefault="00D906CF"/>
    <w:p w:rsidR="00C83B93" w:rsidRDefault="00C83B93"/>
    <w:p w:rsidR="00C83B93" w:rsidRDefault="00C83B93"/>
    <w:p w:rsidR="00C83B93" w:rsidRDefault="00C83B93">
      <w:r>
        <w:rPr>
          <w:noProof/>
          <w:lang w:eastAsia="en-ZA"/>
        </w:rPr>
        <w:drawing>
          <wp:anchor distT="0" distB="0" distL="114300" distR="114300" simplePos="0" relativeHeight="251664384" behindDoc="1" locked="0" layoutInCell="1" allowOverlap="1" wp14:anchorId="2BA898B1" wp14:editId="7DF697D6">
            <wp:simplePos x="0" y="0"/>
            <wp:positionH relativeFrom="column">
              <wp:posOffset>-2375535</wp:posOffset>
            </wp:positionH>
            <wp:positionV relativeFrom="paragraph">
              <wp:posOffset>323850</wp:posOffset>
            </wp:positionV>
            <wp:extent cx="2341880" cy="1435100"/>
            <wp:effectExtent l="0" t="0" r="1270" b="0"/>
            <wp:wrapThrough wrapText="bothSides">
              <wp:wrapPolygon edited="0">
                <wp:start x="0" y="0"/>
                <wp:lineTo x="0" y="21218"/>
                <wp:lineTo x="21436" y="21218"/>
                <wp:lineTo x="2143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41880" cy="1435100"/>
                    </a:xfrm>
                    <a:prstGeom prst="rect">
                      <a:avLst/>
                    </a:prstGeom>
                  </pic:spPr>
                </pic:pic>
              </a:graphicData>
            </a:graphic>
            <wp14:sizeRelH relativeFrom="page">
              <wp14:pctWidth>0</wp14:pctWidth>
            </wp14:sizeRelH>
            <wp14:sizeRelV relativeFrom="page">
              <wp14:pctHeight>0</wp14:pctHeight>
            </wp14:sizeRelV>
          </wp:anchor>
        </w:drawing>
      </w:r>
    </w:p>
    <w:p w:rsidR="00C83B93" w:rsidRDefault="00C83B93">
      <w:r>
        <w:t xml:space="preserve">The Settings inside the Grid Inverter for Frequency control must be known, in smaller systems the start setting can be from 50.2 to 50.8 more or less and in bigger systems it can start at 51Hz. The Inverter/charger will only shift its frequency to just below the shutdown point to ensure the Grid Inverter stays on but stops producing power. In Smaller systems the shutdown point can be around </w:t>
      </w:r>
      <w:proofErr w:type="gramStart"/>
      <w:r>
        <w:t>52hz</w:t>
      </w:r>
      <w:proofErr w:type="gramEnd"/>
      <w:r>
        <w:t xml:space="preserve"> and then again for bigger systems around 53Hz, these levels are only indications.</w:t>
      </w:r>
    </w:p>
    <w:p w:rsidR="00C83B93" w:rsidRDefault="00C83B93">
      <w:r>
        <w:rPr>
          <w:noProof/>
          <w:lang w:eastAsia="en-ZA"/>
        </w:rPr>
        <w:drawing>
          <wp:anchor distT="0" distB="0" distL="114300" distR="114300" simplePos="0" relativeHeight="251665408" behindDoc="1" locked="0" layoutInCell="1" allowOverlap="1">
            <wp:simplePos x="0" y="0"/>
            <wp:positionH relativeFrom="column">
              <wp:posOffset>0</wp:posOffset>
            </wp:positionH>
            <wp:positionV relativeFrom="paragraph">
              <wp:posOffset>635</wp:posOffset>
            </wp:positionV>
            <wp:extent cx="2329815" cy="1302385"/>
            <wp:effectExtent l="0" t="0" r="0" b="0"/>
            <wp:wrapThrough wrapText="bothSides">
              <wp:wrapPolygon edited="0">
                <wp:start x="0" y="0"/>
                <wp:lineTo x="0" y="21168"/>
                <wp:lineTo x="21370" y="21168"/>
                <wp:lineTo x="2137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29815" cy="1302385"/>
                    </a:xfrm>
                    <a:prstGeom prst="rect">
                      <a:avLst/>
                    </a:prstGeom>
                  </pic:spPr>
                </pic:pic>
              </a:graphicData>
            </a:graphic>
            <wp14:sizeRelH relativeFrom="page">
              <wp14:pctWidth>0</wp14:pctWidth>
            </wp14:sizeRelH>
            <wp14:sizeRelV relativeFrom="page">
              <wp14:pctHeight>0</wp14:pctHeight>
            </wp14:sizeRelV>
          </wp:anchor>
        </w:drawing>
      </w:r>
      <w:r>
        <w:t>This value is the total installed PV Power divided by the number of Inverter/chargers.</w:t>
      </w:r>
      <w:bookmarkStart w:id="0" w:name="_GoBack"/>
      <w:bookmarkEnd w:id="0"/>
    </w:p>
    <w:sectPr w:rsidR="00C83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653F"/>
    <w:multiLevelType w:val="hybridMultilevel"/>
    <w:tmpl w:val="F70083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01"/>
    <w:rsid w:val="000249E8"/>
    <w:rsid w:val="00063374"/>
    <w:rsid w:val="00067DA7"/>
    <w:rsid w:val="000B5EE2"/>
    <w:rsid w:val="000E0274"/>
    <w:rsid w:val="00193541"/>
    <w:rsid w:val="001B2E9A"/>
    <w:rsid w:val="001B3280"/>
    <w:rsid w:val="001E07FB"/>
    <w:rsid w:val="00206086"/>
    <w:rsid w:val="00222CEA"/>
    <w:rsid w:val="002815F6"/>
    <w:rsid w:val="002E0D8D"/>
    <w:rsid w:val="002F08F0"/>
    <w:rsid w:val="002F63F9"/>
    <w:rsid w:val="0034068D"/>
    <w:rsid w:val="003601E8"/>
    <w:rsid w:val="00366D4A"/>
    <w:rsid w:val="003757A1"/>
    <w:rsid w:val="003B2F8F"/>
    <w:rsid w:val="004159EC"/>
    <w:rsid w:val="004176C6"/>
    <w:rsid w:val="0042313F"/>
    <w:rsid w:val="00485309"/>
    <w:rsid w:val="0050184D"/>
    <w:rsid w:val="005E77A9"/>
    <w:rsid w:val="00653F80"/>
    <w:rsid w:val="00654B33"/>
    <w:rsid w:val="00791885"/>
    <w:rsid w:val="0079790D"/>
    <w:rsid w:val="007F3B78"/>
    <w:rsid w:val="00860DF3"/>
    <w:rsid w:val="00870298"/>
    <w:rsid w:val="008B7C14"/>
    <w:rsid w:val="009422E5"/>
    <w:rsid w:val="00945D18"/>
    <w:rsid w:val="009671CC"/>
    <w:rsid w:val="00A01A70"/>
    <w:rsid w:val="00A11778"/>
    <w:rsid w:val="00A20C54"/>
    <w:rsid w:val="00A469D1"/>
    <w:rsid w:val="00A94E57"/>
    <w:rsid w:val="00AA263C"/>
    <w:rsid w:val="00AA6976"/>
    <w:rsid w:val="00AE4843"/>
    <w:rsid w:val="00BA2CA9"/>
    <w:rsid w:val="00C154B1"/>
    <w:rsid w:val="00C33657"/>
    <w:rsid w:val="00C7068C"/>
    <w:rsid w:val="00C82215"/>
    <w:rsid w:val="00C83B93"/>
    <w:rsid w:val="00CD0F3C"/>
    <w:rsid w:val="00D04792"/>
    <w:rsid w:val="00D25889"/>
    <w:rsid w:val="00D400B2"/>
    <w:rsid w:val="00D906CF"/>
    <w:rsid w:val="00DF5E8F"/>
    <w:rsid w:val="00E223BE"/>
    <w:rsid w:val="00E46F42"/>
    <w:rsid w:val="00F1337D"/>
    <w:rsid w:val="00F84801"/>
    <w:rsid w:val="00FA5630"/>
    <w:rsid w:val="00FB1EBE"/>
    <w:rsid w:val="00FD15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6CF"/>
    <w:rPr>
      <w:rFonts w:ascii="Tahoma" w:hAnsi="Tahoma" w:cs="Tahoma"/>
      <w:sz w:val="16"/>
      <w:szCs w:val="16"/>
    </w:rPr>
  </w:style>
  <w:style w:type="paragraph" w:styleId="ListParagraph">
    <w:name w:val="List Paragraph"/>
    <w:basedOn w:val="Normal"/>
    <w:uiPriority w:val="34"/>
    <w:qFormat/>
    <w:rsid w:val="00D90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6CF"/>
    <w:rPr>
      <w:rFonts w:ascii="Tahoma" w:hAnsi="Tahoma" w:cs="Tahoma"/>
      <w:sz w:val="16"/>
      <w:szCs w:val="16"/>
    </w:rPr>
  </w:style>
  <w:style w:type="paragraph" w:styleId="ListParagraph">
    <w:name w:val="List Paragraph"/>
    <w:basedOn w:val="Normal"/>
    <w:uiPriority w:val="34"/>
    <w:qFormat/>
    <w:rsid w:val="00D9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du RandVE</dc:creator>
  <cp:keywords/>
  <dc:description/>
  <cp:lastModifiedBy>Andre du RandVE</cp:lastModifiedBy>
  <cp:revision>4</cp:revision>
  <dcterms:created xsi:type="dcterms:W3CDTF">2013-08-15T14:38:00Z</dcterms:created>
  <dcterms:modified xsi:type="dcterms:W3CDTF">2013-08-19T07:10:00Z</dcterms:modified>
</cp:coreProperties>
</file>